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BC" w:rsidRPr="004E30BC" w:rsidRDefault="004E30BC" w:rsidP="004E3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Межвузовский учебно-методический центр ДОКО, с</w:t>
      </w:r>
      <w:r w:rsidRPr="004E30BC">
        <w:rPr>
          <w:rFonts w:ascii="Times New Roman" w:hAnsi="Times New Roman" w:cs="Times New Roman"/>
          <w:sz w:val="28"/>
          <w:szCs w:val="28"/>
        </w:rPr>
        <w:t xml:space="preserve">огласно приказу ректора СВФУ №163-УЧ от 16 февраля 2015 года «О проведении семинара для административно-управленческого персонала учебных подразделений СВФУ», </w:t>
      </w:r>
      <w:r w:rsidRPr="004E30BC">
        <w:rPr>
          <w:rFonts w:ascii="Times New Roman" w:hAnsi="Times New Roman" w:cs="Times New Roman"/>
          <w:b/>
          <w:sz w:val="28"/>
          <w:szCs w:val="28"/>
        </w:rPr>
        <w:t>с 19 февраля по 26 марта 2015 года</w:t>
      </w:r>
      <w:r w:rsidRPr="004E30BC">
        <w:rPr>
          <w:rFonts w:ascii="Times New Roman" w:hAnsi="Times New Roman" w:cs="Times New Roman"/>
          <w:sz w:val="28"/>
          <w:szCs w:val="28"/>
        </w:rPr>
        <w:t xml:space="preserve"> организовал семинар на тему </w:t>
      </w:r>
      <w:r w:rsidRPr="004E30BC">
        <w:rPr>
          <w:rFonts w:ascii="Times New Roman" w:hAnsi="Times New Roman" w:cs="Times New Roman"/>
          <w:b/>
          <w:sz w:val="28"/>
          <w:szCs w:val="28"/>
        </w:rPr>
        <w:t>«Управление образовательным процессом в современных условиях» (объем 34 часа).</w:t>
      </w:r>
      <w:r w:rsidRPr="004E30BC">
        <w:rPr>
          <w:rFonts w:ascii="Times New Roman" w:hAnsi="Times New Roman" w:cs="Times New Roman"/>
          <w:sz w:val="28"/>
          <w:szCs w:val="28"/>
        </w:rPr>
        <w:t xml:space="preserve"> Лекторами выступили руководители и специалисты Департамента по обеспечению качества образования. </w:t>
      </w:r>
      <w:bookmarkStart w:id="0" w:name="_GoBack"/>
      <w:bookmarkEnd w:id="0"/>
    </w:p>
    <w:p w:rsidR="004E30BC" w:rsidRPr="004E30BC" w:rsidRDefault="004E30BC" w:rsidP="004E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0BC">
        <w:rPr>
          <w:rFonts w:ascii="Times New Roman" w:hAnsi="Times New Roman" w:cs="Times New Roman"/>
          <w:sz w:val="28"/>
          <w:szCs w:val="28"/>
        </w:rPr>
        <w:t xml:space="preserve">В ходе работы семинара рассматривались следующие темы: «Управление качеством в университете на основе Системы менеджмента качества СВФУ» (заместитель директора </w:t>
      </w:r>
      <w:proofErr w:type="gramStart"/>
      <w:r w:rsidRPr="004E30BC">
        <w:rPr>
          <w:rFonts w:ascii="Times New Roman" w:hAnsi="Times New Roman" w:cs="Times New Roman"/>
          <w:sz w:val="28"/>
          <w:szCs w:val="28"/>
        </w:rPr>
        <w:t xml:space="preserve">ДОКО </w:t>
      </w:r>
      <w:proofErr w:type="spellStart"/>
      <w:r w:rsidRPr="004E30BC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4E30BC">
        <w:rPr>
          <w:rFonts w:ascii="Times New Roman" w:hAnsi="Times New Roman" w:cs="Times New Roman"/>
          <w:sz w:val="28"/>
          <w:szCs w:val="28"/>
        </w:rPr>
        <w:t>П.Игнатьев</w:t>
      </w:r>
      <w:proofErr w:type="spellEnd"/>
      <w:r w:rsidRPr="004E30BC">
        <w:rPr>
          <w:rFonts w:ascii="Times New Roman" w:hAnsi="Times New Roman" w:cs="Times New Roman"/>
          <w:sz w:val="28"/>
          <w:szCs w:val="28"/>
        </w:rPr>
        <w:t xml:space="preserve"> и начальник Отдела по развитию системы менеджмента качества ДОКО </w:t>
      </w:r>
      <w:proofErr w:type="spellStart"/>
      <w:r w:rsidRPr="004E30BC">
        <w:rPr>
          <w:rFonts w:ascii="Times New Roman" w:hAnsi="Times New Roman" w:cs="Times New Roman"/>
          <w:sz w:val="28"/>
          <w:szCs w:val="28"/>
        </w:rPr>
        <w:t>И.Н.Аммосов</w:t>
      </w:r>
      <w:proofErr w:type="spellEnd"/>
      <w:r w:rsidRPr="004E30BC">
        <w:rPr>
          <w:rFonts w:ascii="Times New Roman" w:hAnsi="Times New Roman" w:cs="Times New Roman"/>
          <w:sz w:val="28"/>
          <w:szCs w:val="28"/>
        </w:rPr>
        <w:t xml:space="preserve">); «Нормативно – правовое  обеспечение образовательного процесса в условиях внедрения ФГОС ВО (ФЗ-273 «Закон об образовании»)» (заместитель директора ДОКО </w:t>
      </w:r>
      <w:proofErr w:type="spellStart"/>
      <w:r w:rsidRPr="004E30BC">
        <w:rPr>
          <w:rFonts w:ascii="Times New Roman" w:hAnsi="Times New Roman" w:cs="Times New Roman"/>
          <w:sz w:val="28"/>
          <w:szCs w:val="28"/>
        </w:rPr>
        <w:t>Т.Е.Алексеева</w:t>
      </w:r>
      <w:proofErr w:type="spellEnd"/>
      <w:r w:rsidRPr="004E30BC">
        <w:rPr>
          <w:rFonts w:ascii="Times New Roman" w:hAnsi="Times New Roman" w:cs="Times New Roman"/>
          <w:sz w:val="28"/>
          <w:szCs w:val="28"/>
        </w:rPr>
        <w:t>); «</w:t>
      </w:r>
      <w:r w:rsidRPr="004E30BC">
        <w:rPr>
          <w:rFonts w:ascii="Times New Roman" w:eastAsia="+mj-ea" w:hAnsi="Times New Roman" w:cs="Times New Roman"/>
          <w:bCs/>
          <w:sz w:val="28"/>
          <w:szCs w:val="28"/>
        </w:rPr>
        <w:t xml:space="preserve">Об изменениях в </w:t>
      </w:r>
      <w:r w:rsidRPr="004E30BC">
        <w:rPr>
          <w:rFonts w:ascii="Times New Roman" w:hAnsi="Times New Roman" w:cs="Times New Roman"/>
          <w:sz w:val="28"/>
          <w:szCs w:val="28"/>
        </w:rPr>
        <w:t xml:space="preserve">порядке лицензирования образовательной деятельности (согласно </w:t>
      </w:r>
      <w:r w:rsidRPr="004E30BC">
        <w:rPr>
          <w:rFonts w:ascii="Times New Roman" w:eastAsia="+mj-ea" w:hAnsi="Times New Roman" w:cs="Times New Roman"/>
          <w:bCs/>
          <w:sz w:val="28"/>
          <w:szCs w:val="28"/>
        </w:rPr>
        <w:t>Положению о лицензировании образовательной деятельности от 28 октября 2013 г. № 966)» (</w:t>
      </w:r>
      <w:r w:rsidRPr="004E30BC">
        <w:rPr>
          <w:rFonts w:ascii="Times New Roman" w:hAnsi="Times New Roman" w:cs="Times New Roman"/>
          <w:sz w:val="28"/>
          <w:szCs w:val="28"/>
        </w:rPr>
        <w:t xml:space="preserve">начальник Отдела лицензирования ОД и аккредитации ООП </w:t>
      </w:r>
      <w:proofErr w:type="gramStart"/>
      <w:r w:rsidRPr="004E30BC">
        <w:rPr>
          <w:rFonts w:ascii="Times New Roman" w:hAnsi="Times New Roman" w:cs="Times New Roman"/>
          <w:sz w:val="28"/>
          <w:szCs w:val="28"/>
        </w:rPr>
        <w:t xml:space="preserve">ДОКО </w:t>
      </w:r>
      <w:proofErr w:type="spellStart"/>
      <w:r w:rsidRPr="004E30BC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4E30BC">
        <w:rPr>
          <w:rFonts w:ascii="Times New Roman" w:hAnsi="Times New Roman" w:cs="Times New Roman"/>
          <w:sz w:val="28"/>
          <w:szCs w:val="28"/>
        </w:rPr>
        <w:t>Т.Терентьева</w:t>
      </w:r>
      <w:proofErr w:type="spellEnd"/>
      <w:r w:rsidRPr="004E30BC">
        <w:rPr>
          <w:rFonts w:ascii="Times New Roman" w:hAnsi="Times New Roman" w:cs="Times New Roman"/>
          <w:sz w:val="28"/>
          <w:szCs w:val="28"/>
        </w:rPr>
        <w:t xml:space="preserve">); «Проектирование образовательных программ ВО на основе ФГОС (новый макет ОП)» (начальник Отдела нормативно-методического сопровождения ООП ДОКО </w:t>
      </w:r>
      <w:proofErr w:type="spellStart"/>
      <w:r w:rsidRPr="004E30BC">
        <w:rPr>
          <w:rFonts w:ascii="Times New Roman" w:hAnsi="Times New Roman" w:cs="Times New Roman"/>
          <w:sz w:val="28"/>
          <w:szCs w:val="28"/>
        </w:rPr>
        <w:t>Е.Л.Афанасьева</w:t>
      </w:r>
      <w:proofErr w:type="spellEnd"/>
      <w:r w:rsidRPr="004E30BC">
        <w:rPr>
          <w:rFonts w:ascii="Times New Roman" w:hAnsi="Times New Roman" w:cs="Times New Roman"/>
          <w:sz w:val="28"/>
          <w:szCs w:val="28"/>
        </w:rPr>
        <w:t xml:space="preserve">);  «Нормативные документы СВФУ, регламентирующие реализацию ООП и организацию учебного процесса» (начальник Отдела планирования учебного процесса ДОКО </w:t>
      </w:r>
      <w:proofErr w:type="spellStart"/>
      <w:r w:rsidRPr="004E30BC">
        <w:rPr>
          <w:rFonts w:ascii="Times New Roman" w:hAnsi="Times New Roman" w:cs="Times New Roman"/>
          <w:sz w:val="28"/>
          <w:szCs w:val="28"/>
        </w:rPr>
        <w:t>Т.К.Неустроева</w:t>
      </w:r>
      <w:proofErr w:type="spellEnd"/>
      <w:r w:rsidRPr="004E30BC">
        <w:rPr>
          <w:rFonts w:ascii="Times New Roman" w:hAnsi="Times New Roman" w:cs="Times New Roman"/>
          <w:sz w:val="28"/>
          <w:szCs w:val="28"/>
        </w:rPr>
        <w:t xml:space="preserve">);  «Формирование системы оценивания и контроля в условиях внедрения ФГОС </w:t>
      </w:r>
      <w:proofErr w:type="gramStart"/>
      <w:r w:rsidRPr="004E30B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E30BC">
        <w:rPr>
          <w:rFonts w:ascii="Times New Roman" w:hAnsi="Times New Roman" w:cs="Times New Roman"/>
          <w:sz w:val="28"/>
          <w:szCs w:val="28"/>
        </w:rPr>
        <w:t xml:space="preserve">. Реализация БРС в СВФУ» (начальник Отдела мониторинга качества образования </w:t>
      </w:r>
      <w:proofErr w:type="spellStart"/>
      <w:r w:rsidRPr="004E30BC">
        <w:rPr>
          <w:rFonts w:ascii="Times New Roman" w:hAnsi="Times New Roman" w:cs="Times New Roman"/>
          <w:sz w:val="28"/>
          <w:szCs w:val="28"/>
        </w:rPr>
        <w:t>М.Р.Хафизов</w:t>
      </w:r>
      <w:proofErr w:type="spellEnd"/>
      <w:r w:rsidRPr="004E30BC">
        <w:rPr>
          <w:rFonts w:ascii="Times New Roman" w:hAnsi="Times New Roman" w:cs="Times New Roman"/>
          <w:sz w:val="28"/>
          <w:szCs w:val="28"/>
        </w:rPr>
        <w:t xml:space="preserve">); «О формировании единой системы дистанционного тестирования СВФУ» (начальник Отдела развития и экспертизы фондов оценочных средств </w:t>
      </w:r>
      <w:proofErr w:type="gramStart"/>
      <w:r w:rsidRPr="004E30BC">
        <w:rPr>
          <w:rFonts w:ascii="Times New Roman" w:hAnsi="Times New Roman" w:cs="Times New Roman"/>
          <w:sz w:val="28"/>
          <w:szCs w:val="28"/>
        </w:rPr>
        <w:t xml:space="preserve">ДОКО </w:t>
      </w:r>
      <w:proofErr w:type="spellStart"/>
      <w:r w:rsidRPr="004E30BC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4E30BC">
        <w:rPr>
          <w:rFonts w:ascii="Times New Roman" w:hAnsi="Times New Roman" w:cs="Times New Roman"/>
          <w:sz w:val="28"/>
          <w:szCs w:val="28"/>
        </w:rPr>
        <w:t>В.Чичигинарова</w:t>
      </w:r>
      <w:proofErr w:type="spellEnd"/>
      <w:r w:rsidRPr="004E30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E30BC" w:rsidRPr="004E30BC" w:rsidRDefault="004E30BC" w:rsidP="004E3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0BC">
        <w:rPr>
          <w:rFonts w:ascii="Times New Roman" w:hAnsi="Times New Roman" w:cs="Times New Roman"/>
          <w:sz w:val="28"/>
          <w:szCs w:val="28"/>
        </w:rPr>
        <w:t>На семинар были зачислены 39 слушателей из числа административно-управленческого персонала учебных подразделений университета. По итогам работы семинара было проведено тестирование по системе «</w:t>
      </w:r>
      <w:proofErr w:type="spellStart"/>
      <w:r w:rsidRPr="004E30BC">
        <w:rPr>
          <w:rFonts w:ascii="Times New Roman" w:hAnsi="Times New Roman" w:cs="Times New Roman"/>
          <w:sz w:val="28"/>
          <w:szCs w:val="28"/>
          <w:lang w:val="en-US"/>
        </w:rPr>
        <w:t>SunRav</w:t>
      </w:r>
      <w:proofErr w:type="spellEnd"/>
      <w:r w:rsidRPr="004E30BC">
        <w:rPr>
          <w:rFonts w:ascii="Times New Roman" w:hAnsi="Times New Roman" w:cs="Times New Roman"/>
          <w:sz w:val="28"/>
          <w:szCs w:val="28"/>
        </w:rPr>
        <w:t xml:space="preserve"> </w:t>
      </w:r>
      <w:r w:rsidRPr="004E30B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E30BC">
        <w:rPr>
          <w:rFonts w:ascii="Times New Roman" w:hAnsi="Times New Roman" w:cs="Times New Roman"/>
          <w:sz w:val="28"/>
          <w:szCs w:val="28"/>
        </w:rPr>
        <w:t xml:space="preserve"> </w:t>
      </w:r>
      <w:r w:rsidRPr="004E30BC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4E30BC">
        <w:rPr>
          <w:rFonts w:ascii="Times New Roman" w:hAnsi="Times New Roman" w:cs="Times New Roman"/>
          <w:sz w:val="28"/>
          <w:szCs w:val="28"/>
        </w:rPr>
        <w:t xml:space="preserve">», тестирование успешно прошли и получили удостоверение о повышении квалификации 33 слушателя. Остальные по уважительной причине не посещали семинар. </w:t>
      </w:r>
    </w:p>
    <w:p w:rsidR="00300704" w:rsidRPr="004E30BC" w:rsidRDefault="00300704">
      <w:pPr>
        <w:rPr>
          <w:sz w:val="28"/>
          <w:szCs w:val="28"/>
        </w:rPr>
      </w:pPr>
    </w:p>
    <w:sectPr w:rsidR="00300704" w:rsidRPr="004E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BC"/>
    <w:rsid w:val="00300704"/>
    <w:rsid w:val="004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>ЯГУ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1</cp:revision>
  <dcterms:created xsi:type="dcterms:W3CDTF">2015-10-14T08:21:00Z</dcterms:created>
  <dcterms:modified xsi:type="dcterms:W3CDTF">2015-10-14T08:23:00Z</dcterms:modified>
</cp:coreProperties>
</file>